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7A" w:rsidRPr="007D157A" w:rsidRDefault="00623111" w:rsidP="00CE00A0">
      <w:pPr>
        <w:shd w:val="clear" w:color="auto" w:fill="FFFFFF"/>
        <w:spacing w:after="120" w:line="249" w:lineRule="atLeast"/>
        <w:ind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u w:val="single"/>
          <w:lang w:eastAsia="tr-TR"/>
        </w:rPr>
        <w:t>İzmir Valiliğinden;</w:t>
      </w:r>
    </w:p>
    <w:p w:rsidR="007D157A" w:rsidRPr="007D157A" w:rsidRDefault="007D157A" w:rsidP="00CE00A0">
      <w:pPr>
        <w:shd w:val="clear" w:color="auto" w:fill="FFFFFF"/>
        <w:spacing w:after="120" w:line="249" w:lineRule="atLeast"/>
        <w:ind w:right="283"/>
        <w:jc w:val="both"/>
        <w:rPr>
          <w:rFonts w:ascii="Times New Roman" w:eastAsia="Times New Roman" w:hAnsi="Times New Roman" w:cs="Times New Roman"/>
          <w:color w:val="000000" w:themeColor="text1"/>
          <w:sz w:val="24"/>
          <w:szCs w:val="24"/>
          <w:lang w:eastAsia="tr-TR"/>
        </w:rPr>
      </w:pPr>
      <w:r w:rsidRPr="007D157A">
        <w:rPr>
          <w:rFonts w:ascii="Times New Roman" w:eastAsia="Times New Roman" w:hAnsi="Times New Roman" w:cs="Times New Roman"/>
          <w:b/>
          <w:bCs/>
          <w:color w:val="000000" w:themeColor="text1"/>
          <w:sz w:val="24"/>
          <w:szCs w:val="24"/>
          <w:lang w:eastAsia="tr-TR"/>
        </w:rPr>
        <w:t>Konu:</w:t>
      </w:r>
      <w:r w:rsidRPr="007D157A">
        <w:rPr>
          <w:rFonts w:ascii="Times New Roman" w:eastAsia="Times New Roman" w:hAnsi="Times New Roman" w:cs="Times New Roman"/>
          <w:color w:val="000000" w:themeColor="text1"/>
          <w:sz w:val="24"/>
          <w:szCs w:val="24"/>
          <w:lang w:eastAsia="tr-TR"/>
        </w:rPr>
        <w:t> Filistin İnsani Yardım Kampanyası</w:t>
      </w:r>
    </w:p>
    <w:p w:rsidR="007D157A" w:rsidRDefault="007D157A" w:rsidP="003815EC">
      <w:pPr>
        <w:spacing w:line="240" w:lineRule="auto"/>
        <w:ind w:firstLine="709"/>
        <w:jc w:val="both"/>
        <w:rPr>
          <w:rFonts w:ascii="Times New Roman" w:hAnsi="Times New Roman" w:cs="Times New Roman"/>
          <w:sz w:val="24"/>
          <w:szCs w:val="24"/>
        </w:rPr>
      </w:pPr>
    </w:p>
    <w:p w:rsidR="00343770" w:rsidRPr="003815EC" w:rsidRDefault="009A15DD" w:rsidP="003815EC">
      <w:pPr>
        <w:spacing w:line="240" w:lineRule="auto"/>
        <w:ind w:firstLine="709"/>
        <w:jc w:val="both"/>
        <w:rPr>
          <w:rFonts w:ascii="Times New Roman" w:hAnsi="Times New Roman" w:cs="Times New Roman"/>
          <w:sz w:val="24"/>
          <w:szCs w:val="24"/>
        </w:rPr>
      </w:pPr>
      <w:r w:rsidRPr="003815EC">
        <w:rPr>
          <w:rFonts w:ascii="Times New Roman" w:hAnsi="Times New Roman" w:cs="Times New Roman"/>
          <w:sz w:val="24"/>
          <w:szCs w:val="24"/>
        </w:rPr>
        <w:t xml:space="preserve">İsrail’in </w:t>
      </w:r>
      <w:proofErr w:type="spellStart"/>
      <w:r w:rsidRPr="003815EC">
        <w:rPr>
          <w:rFonts w:ascii="Times New Roman" w:hAnsi="Times New Roman" w:cs="Times New Roman"/>
          <w:sz w:val="24"/>
          <w:szCs w:val="24"/>
        </w:rPr>
        <w:t>Gazze’de</w:t>
      </w:r>
      <w:proofErr w:type="spellEnd"/>
      <w:r w:rsidRPr="003815EC">
        <w:rPr>
          <w:rFonts w:ascii="Times New Roman" w:hAnsi="Times New Roman" w:cs="Times New Roman"/>
          <w:sz w:val="24"/>
          <w:szCs w:val="24"/>
        </w:rPr>
        <w:t xml:space="preserve"> sebep olduğu işgal ve çatışma ortamı nedeniyle Filistin’</w:t>
      </w:r>
      <w:r w:rsidR="00CE00A0">
        <w:rPr>
          <w:rFonts w:ascii="Times New Roman" w:hAnsi="Times New Roman" w:cs="Times New Roman"/>
          <w:sz w:val="24"/>
          <w:szCs w:val="24"/>
        </w:rPr>
        <w:t>de can ve mal kaybı şiddetini</w:t>
      </w:r>
      <w:r w:rsidRPr="003815EC">
        <w:rPr>
          <w:rFonts w:ascii="Times New Roman" w:hAnsi="Times New Roman" w:cs="Times New Roman"/>
          <w:sz w:val="24"/>
          <w:szCs w:val="24"/>
        </w:rPr>
        <w:t xml:space="preserve"> arttırarak devam etmektedir. Filistin halkının büyük bir kısmı açlık, susuzluk ve sağlık problemleriyle mücadele etmektedir.</w:t>
      </w:r>
    </w:p>
    <w:p w:rsidR="00B500A1" w:rsidRPr="003815EC" w:rsidRDefault="00B500A1" w:rsidP="003815EC">
      <w:pPr>
        <w:spacing w:line="240" w:lineRule="auto"/>
        <w:ind w:firstLine="709"/>
        <w:jc w:val="both"/>
        <w:rPr>
          <w:rFonts w:ascii="Times New Roman" w:hAnsi="Times New Roman" w:cs="Times New Roman"/>
          <w:sz w:val="24"/>
          <w:szCs w:val="24"/>
        </w:rPr>
      </w:pPr>
      <w:r w:rsidRPr="003815EC">
        <w:rPr>
          <w:rFonts w:ascii="Times New Roman" w:hAnsi="Times New Roman" w:cs="Times New Roman"/>
          <w:sz w:val="24"/>
          <w:szCs w:val="24"/>
        </w:rPr>
        <w:t xml:space="preserve">Başbakanlık Makamının 2018/10 </w:t>
      </w:r>
      <w:proofErr w:type="spellStart"/>
      <w:r w:rsidRPr="003815EC">
        <w:rPr>
          <w:rFonts w:ascii="Times New Roman" w:hAnsi="Times New Roman" w:cs="Times New Roman"/>
          <w:sz w:val="24"/>
          <w:szCs w:val="24"/>
        </w:rPr>
        <w:t>nolu</w:t>
      </w:r>
      <w:proofErr w:type="spellEnd"/>
      <w:r w:rsidRPr="003815EC">
        <w:rPr>
          <w:rFonts w:ascii="Times New Roman" w:hAnsi="Times New Roman" w:cs="Times New Roman"/>
          <w:sz w:val="24"/>
          <w:szCs w:val="24"/>
        </w:rPr>
        <w:t xml:space="preserve"> genelge emirleri gereği; halkımızın da beklentisi doğrultusunda dost ve kardeş Filistin halkının karşı karşıya bulunduğu sıkıntıların hafifletilmesine katkıda bulunmak amacıyla ilimizde yardım kampanyası başlatılmıştır. </w:t>
      </w:r>
    </w:p>
    <w:p w:rsidR="00B500A1" w:rsidRPr="003815EC" w:rsidRDefault="00B500A1" w:rsidP="003815EC">
      <w:pPr>
        <w:spacing w:line="240" w:lineRule="auto"/>
        <w:ind w:firstLine="709"/>
        <w:jc w:val="both"/>
        <w:rPr>
          <w:rFonts w:ascii="Times New Roman" w:hAnsi="Times New Roman" w:cs="Times New Roman"/>
          <w:sz w:val="24"/>
          <w:szCs w:val="24"/>
        </w:rPr>
      </w:pPr>
      <w:r w:rsidRPr="003815EC">
        <w:rPr>
          <w:rFonts w:ascii="Times New Roman" w:hAnsi="Times New Roman" w:cs="Times New Roman"/>
          <w:sz w:val="24"/>
          <w:szCs w:val="24"/>
        </w:rPr>
        <w:t>Bölgedeki insanların hayat şartlarının ağırlığı, insanların çaresizliği göz önünde bulundurulduğunda, kamu kurum ve kuruluşları, sivil toplum örgütleri ile halkımızın insanlık görevi ortak bilinciyle yapacağı yardımlar çok anlamlı olacağı gibi, büyük önem de taşımaktadır.</w:t>
      </w:r>
    </w:p>
    <w:p w:rsidR="000B571F" w:rsidRPr="003815EC" w:rsidRDefault="000B571F" w:rsidP="003815EC">
      <w:pPr>
        <w:spacing w:line="240" w:lineRule="auto"/>
        <w:ind w:firstLine="709"/>
        <w:jc w:val="both"/>
        <w:rPr>
          <w:rFonts w:ascii="Times New Roman" w:hAnsi="Times New Roman" w:cs="Times New Roman"/>
          <w:sz w:val="24"/>
          <w:szCs w:val="24"/>
        </w:rPr>
      </w:pPr>
      <w:r w:rsidRPr="003815EC">
        <w:rPr>
          <w:rFonts w:ascii="Times New Roman" w:hAnsi="Times New Roman" w:cs="Times New Roman"/>
          <w:sz w:val="24"/>
          <w:szCs w:val="24"/>
        </w:rPr>
        <w:t>Yardım kampanyası hakkında hesap numaraları aşağıda yazılmış olup kamuoyuna saygıyla duy</w:t>
      </w:r>
      <w:r w:rsidR="003815EC">
        <w:rPr>
          <w:rFonts w:ascii="Times New Roman" w:hAnsi="Times New Roman" w:cs="Times New Roman"/>
          <w:sz w:val="24"/>
          <w:szCs w:val="24"/>
        </w:rPr>
        <w:t>u</w:t>
      </w:r>
      <w:r w:rsidRPr="003815EC">
        <w:rPr>
          <w:rFonts w:ascii="Times New Roman" w:hAnsi="Times New Roman" w:cs="Times New Roman"/>
          <w:sz w:val="24"/>
          <w:szCs w:val="24"/>
        </w:rPr>
        <w:t>rulur.</w:t>
      </w:r>
    </w:p>
    <w:p w:rsidR="003815EC" w:rsidRDefault="003815EC"/>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u w:val="single"/>
          <w:lang w:eastAsia="tr-TR"/>
        </w:rPr>
        <w:t>FİLİSTİN İNSANİ YARDIM KAMPANYASI HESAP NUMARALARI</w:t>
      </w:r>
    </w:p>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lang w:eastAsia="tr-TR"/>
        </w:rPr>
        <w:t>T.C.ZİRAAT BANKASI KAMU GİRİŞİMCİ ŞUBESİ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8"/>
        <w:gridCol w:w="3860"/>
      </w:tblGrid>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TL-Hesap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TR200001002533555555555073</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ABD Doları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TR900001002533555555555074</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EURO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TR630001002533555555555075</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Banka Swift Kod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TCZBTR2A</w:t>
            </w:r>
          </w:p>
        </w:tc>
      </w:tr>
    </w:tbl>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lang w:eastAsia="tr-TR"/>
        </w:rPr>
        <w:t> T.VAKIFLAR BANKASI A.O. TUNALI HİLMİ ŞUBESİ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8"/>
        <w:gridCol w:w="3860"/>
      </w:tblGrid>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TL-Hesap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TR120001500158007294531452</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ABD Doları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TR060001500158048011048733</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EURO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TR430001500158048011048746</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Banka Swift Kod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TVBATR2AXXX</w:t>
            </w:r>
          </w:p>
        </w:tc>
      </w:tr>
    </w:tbl>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lang w:eastAsia="tr-TR"/>
        </w:rPr>
        <w:t> T.HALK BANKASI A.Ş. BAKANLIKLAR ŞUBESİ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8"/>
        <w:gridCol w:w="3860"/>
      </w:tblGrid>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TL-Hesap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TR720001200940800005000225</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ABD Doları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TR610001200940800058000253</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EURO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TR340001200940800058000254</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Banka Swift Kod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TRHBTR2A</w:t>
            </w:r>
          </w:p>
        </w:tc>
      </w:tr>
    </w:tbl>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lang w:eastAsia="tr-TR"/>
        </w:rPr>
        <w:lastRenderedPageBreak/>
        <w:t>T.C.ZİRAAT KATILIM BANKASI  ANKARA  KURUMSAL ŞUBESİ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8"/>
        <w:gridCol w:w="3860"/>
      </w:tblGrid>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TL-Hesap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TR220020900000412303000001</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ABD Doları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TR920020900000412303000002</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EURO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TR650020900000412303000003</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Banka Swift Kod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ZKBATRISXXX</w:t>
            </w:r>
          </w:p>
        </w:tc>
      </w:tr>
    </w:tbl>
    <w:p w:rsidR="003815EC" w:rsidRPr="003815EC" w:rsidRDefault="003815EC" w:rsidP="003815EC">
      <w:pPr>
        <w:shd w:val="clear" w:color="auto" w:fill="FFFFFF"/>
        <w:spacing w:before="240" w:after="240" w:line="240" w:lineRule="auto"/>
        <w:rPr>
          <w:rFonts w:ascii="Arial" w:eastAsia="Times New Roman" w:hAnsi="Arial" w:cs="Arial"/>
          <w:color w:val="000000"/>
          <w:sz w:val="24"/>
          <w:szCs w:val="24"/>
          <w:lang w:eastAsia="tr-TR"/>
        </w:rPr>
      </w:pPr>
      <w:r w:rsidRPr="007D157A">
        <w:rPr>
          <w:rFonts w:ascii="Arial" w:eastAsia="Times New Roman" w:hAnsi="Arial" w:cs="Arial"/>
          <w:b/>
          <w:bCs/>
          <w:color w:val="000000"/>
          <w:sz w:val="24"/>
          <w:szCs w:val="24"/>
          <w:lang w:eastAsia="tr-TR"/>
        </w:rPr>
        <w:t>T.VAKIF KATILIM BANKASI A.Ş. ANKARA KURUMSAL ŞUBESİ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8"/>
        <w:gridCol w:w="3860"/>
      </w:tblGrid>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TL-Hesap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TR360021000000016349000002</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ABD Doları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TR520021000000016349000102</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EURO Hesap IBAN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TR950021000000016349000104</w:t>
            </w:r>
          </w:p>
        </w:tc>
      </w:tr>
      <w:tr w:rsidR="003815EC" w:rsidRPr="003815EC" w:rsidTr="003815E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Banka Swift Kod No</w:t>
            </w:r>
          </w:p>
        </w:tc>
        <w:tc>
          <w:tcPr>
            <w:tcW w:w="0" w:type="auto"/>
            <w:shd w:val="clear" w:color="auto" w:fill="FFFFFF"/>
            <w:tcMar>
              <w:top w:w="72" w:type="dxa"/>
              <w:left w:w="168" w:type="dxa"/>
              <w:bottom w:w="72" w:type="dxa"/>
              <w:right w:w="168" w:type="dxa"/>
            </w:tcMar>
            <w:vAlign w:val="center"/>
            <w:hideMark/>
          </w:tcPr>
          <w:p w:rsidR="003815EC" w:rsidRPr="003815EC" w:rsidRDefault="003815EC" w:rsidP="003815EC">
            <w:pPr>
              <w:spacing w:after="0" w:line="240" w:lineRule="auto"/>
              <w:rPr>
                <w:rFonts w:ascii="Arial" w:eastAsia="Times New Roman" w:hAnsi="Arial" w:cs="Arial"/>
                <w:color w:val="000000"/>
                <w:sz w:val="24"/>
                <w:szCs w:val="24"/>
                <w:lang w:eastAsia="tr-TR"/>
              </w:rPr>
            </w:pPr>
            <w:r w:rsidRPr="003815EC">
              <w:rPr>
                <w:rFonts w:ascii="Arial" w:eastAsia="Times New Roman" w:hAnsi="Arial" w:cs="Arial"/>
                <w:color w:val="000000"/>
                <w:sz w:val="24"/>
                <w:szCs w:val="24"/>
                <w:lang w:eastAsia="tr-TR"/>
              </w:rPr>
              <w:t>VAKFTRISXXX</w:t>
            </w:r>
          </w:p>
        </w:tc>
      </w:tr>
    </w:tbl>
    <w:p w:rsidR="003815EC" w:rsidRPr="007D157A" w:rsidRDefault="003815EC">
      <w:pPr>
        <w:rPr>
          <w:sz w:val="24"/>
          <w:szCs w:val="24"/>
        </w:rPr>
      </w:pPr>
    </w:p>
    <w:sectPr w:rsidR="003815EC" w:rsidRPr="007D157A" w:rsidSect="00183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15DD"/>
    <w:rsid w:val="000B571F"/>
    <w:rsid w:val="00183F9F"/>
    <w:rsid w:val="00293FD6"/>
    <w:rsid w:val="003815EC"/>
    <w:rsid w:val="00623111"/>
    <w:rsid w:val="007D157A"/>
    <w:rsid w:val="0088601C"/>
    <w:rsid w:val="009A15DD"/>
    <w:rsid w:val="00A871BA"/>
    <w:rsid w:val="00B500A1"/>
    <w:rsid w:val="00CE00A0"/>
    <w:rsid w:val="00F80E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15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15EC"/>
    <w:rPr>
      <w:b/>
      <w:bCs/>
    </w:rPr>
  </w:style>
  <w:style w:type="character" w:customStyle="1" w:styleId="apple-converted-space">
    <w:name w:val="apple-converted-space"/>
    <w:basedOn w:val="VarsaylanParagrafYazTipi"/>
    <w:rsid w:val="007D157A"/>
  </w:style>
</w:styles>
</file>

<file path=word/webSettings.xml><?xml version="1.0" encoding="utf-8"?>
<w:webSettings xmlns:r="http://schemas.openxmlformats.org/officeDocument/2006/relationships" xmlns:w="http://schemas.openxmlformats.org/wordprocessingml/2006/main">
  <w:divs>
    <w:div w:id="702553641">
      <w:bodyDiv w:val="1"/>
      <w:marLeft w:val="0"/>
      <w:marRight w:val="0"/>
      <w:marTop w:val="0"/>
      <w:marBottom w:val="0"/>
      <w:divBdr>
        <w:top w:val="none" w:sz="0" w:space="0" w:color="auto"/>
        <w:left w:val="none" w:sz="0" w:space="0" w:color="auto"/>
        <w:bottom w:val="none" w:sz="0" w:space="0" w:color="auto"/>
        <w:right w:val="none" w:sz="0" w:space="0" w:color="auto"/>
      </w:divBdr>
    </w:div>
    <w:div w:id="1556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2018-05-25T13:29:00Z</dcterms:created>
  <dcterms:modified xsi:type="dcterms:W3CDTF">2018-05-25T13:51:00Z</dcterms:modified>
</cp:coreProperties>
</file>